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-92"/>
        <w:tblW w:w="10535" w:type="dxa"/>
        <w:tblLook w:val="04A0" w:firstRow="1" w:lastRow="0" w:firstColumn="1" w:lastColumn="0" w:noHBand="0" w:noVBand="1"/>
      </w:tblPr>
      <w:tblGrid>
        <w:gridCol w:w="1505"/>
        <w:gridCol w:w="1505"/>
        <w:gridCol w:w="1505"/>
        <w:gridCol w:w="1505"/>
        <w:gridCol w:w="1505"/>
        <w:gridCol w:w="1505"/>
        <w:gridCol w:w="1505"/>
      </w:tblGrid>
      <w:tr xmlns:wp14="http://schemas.microsoft.com/office/word/2010/wordml" w:rsidR="00F85D10" w:rsidTr="3036BB9A" w14:paraId="0CB5B02A" wp14:textId="77777777">
        <w:trPr>
          <w:trHeight w:val="558"/>
        </w:trPr>
        <w:tc>
          <w:tcPr>
            <w:tcW w:w="1505" w:type="dxa"/>
            <w:vMerge w:val="restart"/>
            <w:tcMar/>
          </w:tcPr>
          <w:p w:rsidRPr="000C381C" w:rsidR="00F85D10" w:rsidP="00F85D10" w:rsidRDefault="00F85D10" w14:paraId="672A6659" wp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15" w:type="dxa"/>
            <w:gridSpan w:val="3"/>
            <w:tcMar/>
          </w:tcPr>
          <w:p w:rsidRPr="000C381C" w:rsidR="00F85D10" w:rsidP="00F85D10" w:rsidRDefault="00F85D10" w14:paraId="711426F5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Cycle A</w:t>
            </w:r>
          </w:p>
        </w:tc>
        <w:tc>
          <w:tcPr>
            <w:tcW w:w="4515" w:type="dxa"/>
            <w:gridSpan w:val="3"/>
            <w:tcMar/>
          </w:tcPr>
          <w:p w:rsidRPr="000C381C" w:rsidR="00F85D10" w:rsidP="00F85D10" w:rsidRDefault="00F85D10" w14:paraId="0FE3DB00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Cycle B</w:t>
            </w:r>
          </w:p>
        </w:tc>
      </w:tr>
      <w:tr xmlns:wp14="http://schemas.microsoft.com/office/word/2010/wordml" w:rsidR="00F85D10" w:rsidTr="3036BB9A" w14:paraId="03ADAC3D" wp14:textId="77777777">
        <w:trPr>
          <w:trHeight w:val="558"/>
        </w:trPr>
        <w:tc>
          <w:tcPr>
            <w:tcW w:w="1505" w:type="dxa"/>
            <w:vMerge/>
            <w:tcMar/>
          </w:tcPr>
          <w:p w:rsidRPr="000C381C" w:rsidR="00F85D10" w:rsidP="00F85D10" w:rsidRDefault="00F85D10" w14:paraId="0A37501D" wp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5" w:type="dxa"/>
            <w:tcMar/>
          </w:tcPr>
          <w:p w:rsidRPr="000C381C" w:rsidR="00F85D10" w:rsidP="00F85D10" w:rsidRDefault="00F85D10" w14:paraId="3DAE49FB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1505" w:type="dxa"/>
            <w:tcMar/>
          </w:tcPr>
          <w:p w:rsidRPr="000C381C" w:rsidR="00F85D10" w:rsidP="00F85D10" w:rsidRDefault="00F85D10" w14:paraId="189E32FF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1505" w:type="dxa"/>
            <w:tcMar/>
          </w:tcPr>
          <w:p w:rsidRPr="000C381C" w:rsidR="00F85D10" w:rsidP="00F85D10" w:rsidRDefault="00F85D10" w14:paraId="39AC952F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Summer</w:t>
            </w:r>
          </w:p>
        </w:tc>
        <w:tc>
          <w:tcPr>
            <w:tcW w:w="1505" w:type="dxa"/>
            <w:tcMar/>
          </w:tcPr>
          <w:p w:rsidRPr="000C381C" w:rsidR="00F85D10" w:rsidP="00F85D10" w:rsidRDefault="00F85D10" w14:paraId="0DA82645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1505" w:type="dxa"/>
            <w:tcMar/>
          </w:tcPr>
          <w:p w:rsidRPr="000C381C" w:rsidR="00F85D10" w:rsidP="00F85D10" w:rsidRDefault="00F85D10" w14:paraId="5AB8B5D1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1505" w:type="dxa"/>
            <w:tcMar/>
          </w:tcPr>
          <w:p w:rsidRPr="000C381C" w:rsidR="00F85D10" w:rsidP="00F85D10" w:rsidRDefault="00F85D10" w14:paraId="085B56D2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xmlns:wp14="http://schemas.microsoft.com/office/word/2010/wordml" w:rsidR="00F85D10" w:rsidTr="3036BB9A" w14:paraId="35318D13" wp14:textId="77777777">
        <w:trPr>
          <w:trHeight w:val="1533"/>
        </w:trPr>
        <w:tc>
          <w:tcPr>
            <w:tcW w:w="1505" w:type="dxa"/>
            <w:tcMar/>
          </w:tcPr>
          <w:p w:rsidRPr="000C381C" w:rsidR="00F85D10" w:rsidP="00F85D10" w:rsidRDefault="00F85D10" w14:paraId="092FAA0A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KS1</w:t>
            </w:r>
          </w:p>
          <w:p w:rsidRPr="000C381C" w:rsidR="00F85D10" w:rsidP="00F85D10" w:rsidRDefault="00F85D10" w14:paraId="5DAB6C7B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1505" w:type="dxa"/>
            <w:shd w:val="clear" w:color="auto" w:fill="CCFFFF"/>
            <w:tcMar/>
          </w:tcPr>
          <w:p w:rsidRPr="000C381C" w:rsidR="00F85D10" w:rsidP="00F85D10" w:rsidRDefault="00F85D10" w14:paraId="7743C3DE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 xml:space="preserve">Textiles </w:t>
            </w:r>
          </w:p>
          <w:p w:rsidRPr="000C381C" w:rsidR="00F85D10" w:rsidP="00F85D10" w:rsidRDefault="00F85D10" w14:paraId="793678F0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Templates &amp; Joining Techniques</w:t>
            </w:r>
            <w:r w:rsidRPr="000C381C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Pr="000C381C" w:rsidR="00F85D10" w:rsidP="00F85D10" w:rsidRDefault="00F85D10" w14:paraId="02EB378F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05" w:type="dxa"/>
            <w:shd w:val="clear" w:color="auto" w:fill="92D050"/>
            <w:tcMar/>
          </w:tcPr>
          <w:p w:rsidRPr="000C381C" w:rsidR="00F85D10" w:rsidP="00F85D10" w:rsidRDefault="00F85D10" w14:paraId="1B36314A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>Food &amp; Nutrition</w:t>
            </w:r>
          </w:p>
          <w:p w:rsidRPr="000C381C" w:rsidR="00F85D10" w:rsidP="00F85D10" w:rsidRDefault="00F85D10" w14:paraId="1A05D2A4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Preparing fruit &amp; vegetables</w:t>
            </w:r>
          </w:p>
        </w:tc>
        <w:tc>
          <w:tcPr>
            <w:tcW w:w="1505" w:type="dxa"/>
            <w:shd w:val="clear" w:color="auto" w:fill="F4B083" w:themeFill="accent2" w:themeFillTint="99"/>
            <w:tcMar/>
          </w:tcPr>
          <w:p w:rsidRPr="000C381C" w:rsidR="00F85D10" w:rsidP="00F85D10" w:rsidRDefault="00F85D10" w14:paraId="415486C6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>Mechanisms</w:t>
            </w:r>
          </w:p>
          <w:p w:rsidRPr="000C381C" w:rsidR="00F85D10" w:rsidP="00F85D10" w:rsidRDefault="00F85D10" w14:paraId="506414EC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Wheels &amp; Axels</w:t>
            </w:r>
          </w:p>
        </w:tc>
        <w:tc>
          <w:tcPr>
            <w:tcW w:w="1505" w:type="dxa"/>
            <w:shd w:val="clear" w:color="auto" w:fill="F4B083" w:themeFill="accent2" w:themeFillTint="99"/>
            <w:tcMar/>
          </w:tcPr>
          <w:p w:rsidRPr="000C381C" w:rsidR="00F85D10" w:rsidP="5F7C60D5" w:rsidRDefault="00F85D10" wp14:textId="77777777" w14:paraId="659A6AAF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5F7C60D5" w:rsidR="63131C20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Mechanisms </w:t>
            </w:r>
          </w:p>
          <w:p w:rsidRPr="000C381C" w:rsidR="00F85D10" w:rsidP="00F85D10" w:rsidRDefault="00F85D10" w14:paraId="33558205" wp14:textId="0ACA9436">
            <w:pPr>
              <w:jc w:val="center"/>
            </w:pPr>
            <w:r w:rsidRPr="5F7C60D5" w:rsidR="63131C20">
              <w:rPr>
                <w:rFonts w:cs="Calibri" w:cstheme="minorAscii"/>
                <w:sz w:val="20"/>
                <w:szCs w:val="20"/>
              </w:rPr>
              <w:t>Levels &amp; sliders</w:t>
            </w:r>
            <w:r w:rsidRPr="5F7C60D5" w:rsidR="63131C20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</w:p>
        </w:tc>
        <w:tc>
          <w:tcPr>
            <w:tcW w:w="1505" w:type="dxa"/>
            <w:shd w:val="clear" w:color="auto" w:fill="92D050"/>
            <w:tcMar/>
          </w:tcPr>
          <w:p w:rsidRPr="000C381C" w:rsidR="00F85D10" w:rsidP="5F7C60D5" w:rsidRDefault="00F85D10" w14:paraId="1C705C17" wp14:textId="249ABF9C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5F7C60D5" w:rsidR="63131C20">
              <w:rPr>
                <w:rFonts w:cs="Calibri" w:cstheme="minorAscii"/>
                <w:b w:val="1"/>
                <w:bCs w:val="1"/>
                <w:sz w:val="20"/>
                <w:szCs w:val="20"/>
              </w:rPr>
              <w:t>Food &amp; Nutrition</w:t>
            </w:r>
          </w:p>
          <w:p w:rsidRPr="000C381C" w:rsidR="00F85D10" w:rsidP="5F7C60D5" w:rsidRDefault="00F85D10" wp14:textId="77777777" w14:paraId="705CB14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5F7C60D5" w:rsidR="63131C20">
              <w:rPr>
                <w:rFonts w:cs="Calibri" w:cstheme="minorAscii"/>
                <w:sz w:val="20"/>
                <w:szCs w:val="20"/>
              </w:rPr>
              <w:t>Preparing fruit &amp; vegetables</w:t>
            </w:r>
          </w:p>
          <w:p w:rsidRPr="000C381C" w:rsidR="00F85D10" w:rsidP="5F7C60D5" w:rsidRDefault="00F85D10" w14:paraId="6A05A809" wp14:textId="417B9A75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1505" w:type="dxa"/>
            <w:shd w:val="clear" w:color="auto" w:fill="FFC000" w:themeFill="accent4"/>
            <w:tcMar/>
          </w:tcPr>
          <w:p w:rsidRPr="000C381C" w:rsidR="00F85D10" w:rsidP="00F85D10" w:rsidRDefault="00F85D10" w14:paraId="6EAD97FA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>Structures</w:t>
            </w:r>
          </w:p>
          <w:p w:rsidRPr="000C381C" w:rsidR="00F85D10" w:rsidP="00F85D10" w:rsidRDefault="00F85D10" w14:paraId="556AF666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Freestanding structures</w:t>
            </w:r>
          </w:p>
        </w:tc>
      </w:tr>
      <w:tr xmlns:wp14="http://schemas.microsoft.com/office/word/2010/wordml" w:rsidR="00F85D10" w:rsidTr="3036BB9A" w14:paraId="11B45FB2" wp14:textId="77777777">
        <w:trPr>
          <w:trHeight w:val="1533"/>
        </w:trPr>
        <w:tc>
          <w:tcPr>
            <w:tcW w:w="1505" w:type="dxa"/>
            <w:tcMar/>
          </w:tcPr>
          <w:p w:rsidRPr="000C381C" w:rsidR="00F85D10" w:rsidP="00F85D10" w:rsidRDefault="00F85D10" w14:paraId="0633AF94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LKS2</w:t>
            </w:r>
          </w:p>
        </w:tc>
        <w:tc>
          <w:tcPr>
            <w:tcW w:w="1505" w:type="dxa"/>
            <w:shd w:val="clear" w:color="auto" w:fill="F4B083" w:themeFill="accent2" w:themeFillTint="99"/>
            <w:tcMar/>
          </w:tcPr>
          <w:p w:rsidRPr="000C381C" w:rsidR="00F85D10" w:rsidP="554B853F" w:rsidRDefault="00F85D10" w14:paraId="64AED997" wp14:textId="0160A55D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554B853F" w:rsidR="00F85D10">
              <w:rPr>
                <w:rStyle w:val="normaltextrun"/>
                <w:rFonts w:ascii="Calibri" w:hAnsi="Calibri" w:cs="Calibri" w:asciiTheme="minorAscii" w:hAnsiTheme="minorAscii" w:cstheme="minorAscii"/>
                <w:b w:val="1"/>
                <w:bCs w:val="1"/>
                <w:sz w:val="20"/>
                <w:szCs w:val="20"/>
              </w:rPr>
              <w:t xml:space="preserve">Mechanisms </w:t>
            </w:r>
            <w:r w:rsidRPr="554B853F" w:rsidR="00F85D10">
              <w:rPr>
                <w:rStyle w:val="normaltextrun"/>
                <w:rFonts w:ascii="Calibri" w:hAnsi="Calibri" w:cs="Calibri" w:asciiTheme="minorAscii" w:hAnsiTheme="minorAscii" w:cstheme="minorAscii"/>
                <w:sz w:val="20"/>
                <w:szCs w:val="20"/>
              </w:rPr>
              <w:t>Pneumatics</w:t>
            </w:r>
            <w:r w:rsidRPr="554B853F" w:rsidR="00F85D10">
              <w:rPr>
                <w:rStyle w:val="normaltextrun"/>
                <w:rFonts w:ascii="Calibri" w:hAnsi="Calibri" w:cs="Calibri" w:asciiTheme="minorAscii" w:hAnsiTheme="minorAscii" w:cstheme="minorAscii"/>
                <w:i w:val="1"/>
                <w:iCs w:val="1"/>
                <w:sz w:val="20"/>
                <w:szCs w:val="20"/>
              </w:rPr>
              <w:t xml:space="preserve"> or</w:t>
            </w:r>
            <w:r w:rsidRPr="554B853F" w:rsidR="00F85D10">
              <w:rPr>
                <w:rStyle w:val="normaltextrun"/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levers &amp; linkages</w:t>
            </w:r>
          </w:p>
          <w:p w:rsidRPr="000C381C" w:rsidR="00F85D10" w:rsidP="554B853F" w:rsidRDefault="00F85D10" w14:paraId="2FAF379C" wp14:textId="4E2BFE41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normaltextrun"/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554B853F" w:rsidR="49005602">
              <w:rPr>
                <w:rStyle w:val="normaltextrun"/>
                <w:rFonts w:ascii="Calibri" w:hAnsi="Calibri" w:cs="Calibri" w:asciiTheme="minorAscii" w:hAnsiTheme="minorAscii" w:cstheme="minorAscii"/>
                <w:sz w:val="20"/>
                <w:szCs w:val="20"/>
              </w:rPr>
              <w:t>Making a Shaduf</w:t>
            </w:r>
          </w:p>
        </w:tc>
        <w:tc>
          <w:tcPr>
            <w:tcW w:w="1505" w:type="dxa"/>
            <w:shd w:val="clear" w:color="auto" w:fill="FFF2CC" w:themeFill="accent4" w:themeFillTint="33"/>
            <w:tcMar/>
          </w:tcPr>
          <w:p w:rsidRPr="000C381C" w:rsidR="00F85D10" w:rsidP="00F85D10" w:rsidRDefault="00F85D10" w14:paraId="39247BDE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C381C">
              <w:rPr>
                <w:rStyle w:val="normaltextrun"/>
                <w:rFonts w:asciiTheme="minorHAnsi" w:hAnsiTheme="minorHAnsi" w:cstheme="minorHAnsi"/>
                <w:b/>
                <w:sz w:val="20"/>
                <w:szCs w:val="20"/>
              </w:rPr>
              <w:t>Electrical Systems</w:t>
            </w:r>
          </w:p>
          <w:p w:rsidRPr="000C381C" w:rsidR="00F85D10" w:rsidP="00F85D10" w:rsidRDefault="00F85D10" w14:paraId="7D1263DD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 xml:space="preserve">Simple programming &amp; control </w:t>
            </w:r>
            <w:r w:rsidRPr="000C381C">
              <w:rPr>
                <w:rFonts w:cstheme="minorHAnsi"/>
                <w:i/>
                <w:sz w:val="20"/>
                <w:szCs w:val="20"/>
              </w:rPr>
              <w:t xml:space="preserve">or </w:t>
            </w:r>
            <w:r w:rsidRPr="000C381C">
              <w:rPr>
                <w:rFonts w:cstheme="minorHAnsi"/>
                <w:sz w:val="20"/>
                <w:szCs w:val="20"/>
              </w:rPr>
              <w:t>Simple circuits and switches (illuminations)</w:t>
            </w:r>
          </w:p>
        </w:tc>
        <w:tc>
          <w:tcPr>
            <w:tcW w:w="1505" w:type="dxa"/>
            <w:shd w:val="clear" w:color="auto" w:fill="92D050"/>
            <w:tcMar/>
          </w:tcPr>
          <w:p w:rsidRPr="000C381C" w:rsidR="00F85D10" w:rsidP="00F85D10" w:rsidRDefault="00F85D10" w14:paraId="0E5BCAE7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>Food &amp; Nutrition</w:t>
            </w:r>
          </w:p>
          <w:p w:rsidRPr="000C381C" w:rsidR="00F85D10" w:rsidP="00F85D10" w:rsidRDefault="00F85D10" w14:paraId="7D76E726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Healthy &amp; varied diet</w:t>
            </w:r>
          </w:p>
        </w:tc>
        <w:tc>
          <w:tcPr>
            <w:tcW w:w="1505" w:type="dxa"/>
            <w:shd w:val="clear" w:color="auto" w:fill="FFC000" w:themeFill="accent4"/>
            <w:tcMar/>
          </w:tcPr>
          <w:p w:rsidRPr="000C381C" w:rsidR="00F85D10" w:rsidP="00F85D10" w:rsidRDefault="00F85D10" w14:paraId="3AEC67F1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 xml:space="preserve">Structures </w:t>
            </w:r>
          </w:p>
          <w:p w:rsidRPr="000C381C" w:rsidR="00F85D10" w:rsidP="00F85D10" w:rsidRDefault="00F85D10" w14:paraId="5CE4DB2C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 xml:space="preserve">Shell structures </w:t>
            </w:r>
            <w:r w:rsidRPr="00795F67">
              <w:rPr>
                <w:rFonts w:cstheme="minorHAnsi"/>
                <w:i/>
                <w:color w:val="FF0000"/>
                <w:sz w:val="20"/>
                <w:szCs w:val="20"/>
              </w:rPr>
              <w:t>(CAD)</w:t>
            </w:r>
          </w:p>
        </w:tc>
        <w:tc>
          <w:tcPr>
            <w:tcW w:w="1505" w:type="dxa"/>
            <w:shd w:val="clear" w:color="auto" w:fill="CCFFFF"/>
            <w:tcMar/>
          </w:tcPr>
          <w:p w:rsidRPr="000C381C" w:rsidR="00F85D10" w:rsidP="00F85D10" w:rsidRDefault="00F85D10" w14:paraId="72A49E43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>Textiles</w:t>
            </w:r>
          </w:p>
          <w:p w:rsidRPr="000C381C" w:rsidR="00F85D10" w:rsidP="00F85D10" w:rsidRDefault="00F85D10" w14:paraId="38D3D6D9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2D shape to 3D product</w:t>
            </w:r>
          </w:p>
        </w:tc>
        <w:tc>
          <w:tcPr>
            <w:tcW w:w="1505" w:type="dxa"/>
            <w:shd w:val="clear" w:color="auto" w:fill="92D050"/>
            <w:tcMar/>
          </w:tcPr>
          <w:p w:rsidRPr="000C381C" w:rsidR="00F85D10" w:rsidP="00F85D10" w:rsidRDefault="00F85D10" w14:paraId="70234C32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>Food &amp; Nutrition</w:t>
            </w:r>
          </w:p>
          <w:p w:rsidRPr="000C381C" w:rsidR="00F85D10" w:rsidP="00F85D10" w:rsidRDefault="00F85D10" w14:paraId="1347FEEE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Healthy &amp; varied diet</w:t>
            </w:r>
          </w:p>
        </w:tc>
      </w:tr>
      <w:tr xmlns:wp14="http://schemas.microsoft.com/office/word/2010/wordml" w:rsidR="00F85D10" w:rsidTr="3036BB9A" w14:paraId="6496EC94" wp14:textId="77777777">
        <w:trPr>
          <w:trHeight w:val="1476"/>
        </w:trPr>
        <w:tc>
          <w:tcPr>
            <w:tcW w:w="1505" w:type="dxa"/>
            <w:tcMar/>
          </w:tcPr>
          <w:p w:rsidRPr="000C381C" w:rsidR="00F85D10" w:rsidP="00F85D10" w:rsidRDefault="00F85D10" w14:paraId="7ECE4972" wp14:textId="77777777">
            <w:pPr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UKS2</w:t>
            </w:r>
          </w:p>
        </w:tc>
        <w:tc>
          <w:tcPr>
            <w:tcW w:w="1505" w:type="dxa"/>
            <w:shd w:val="clear" w:color="auto" w:fill="92D050"/>
            <w:tcMar/>
          </w:tcPr>
          <w:p w:rsidRPr="000C381C" w:rsidR="00F85D10" w:rsidP="00F85D10" w:rsidRDefault="00F85D10" w14:paraId="4D1393EF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>Food &amp; Nutrition</w:t>
            </w:r>
          </w:p>
          <w:p w:rsidRPr="000C381C" w:rsidR="00F85D10" w:rsidP="00F85D10" w:rsidRDefault="00F85D10" w14:paraId="1A5D3C30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Celebrating culture &amp; seasonality</w:t>
            </w:r>
          </w:p>
        </w:tc>
        <w:tc>
          <w:tcPr>
            <w:tcW w:w="1505" w:type="dxa"/>
            <w:shd w:val="clear" w:color="auto" w:fill="CCFFFF"/>
            <w:tcMar/>
          </w:tcPr>
          <w:p w:rsidRPr="000C381C" w:rsidR="00F85D10" w:rsidP="00F85D10" w:rsidRDefault="00F85D10" w14:paraId="08749903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>Textiles</w:t>
            </w:r>
            <w:r w:rsidRPr="000C381C"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0C381C" w:rsidR="00F85D10" w:rsidP="00F85D10" w:rsidRDefault="00F85D10" w14:paraId="59923BB5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- Combining different fabrics and shapes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795F67">
              <w:rPr>
                <w:rFonts w:cstheme="minorHAnsi"/>
                <w:i/>
                <w:color w:val="FF0000"/>
                <w:sz w:val="20"/>
                <w:szCs w:val="20"/>
              </w:rPr>
              <w:t>(CAD)</w:t>
            </w:r>
          </w:p>
        </w:tc>
        <w:tc>
          <w:tcPr>
            <w:tcW w:w="1505" w:type="dxa"/>
            <w:shd w:val="clear" w:color="auto" w:fill="FFF2CC" w:themeFill="accent4" w:themeFillTint="33"/>
            <w:tcMar/>
          </w:tcPr>
          <w:p w:rsidRPr="000C381C" w:rsidR="00F85D10" w:rsidP="00F85D10" w:rsidRDefault="00F85D10" w14:paraId="429F8B95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C381C">
              <w:rPr>
                <w:rStyle w:val="normaltextrun"/>
                <w:rFonts w:asciiTheme="minorHAnsi" w:hAnsiTheme="minorHAnsi" w:cstheme="minorHAnsi"/>
                <w:b/>
                <w:sz w:val="20"/>
                <w:szCs w:val="20"/>
              </w:rPr>
              <w:t>Electrical Systems</w:t>
            </w:r>
          </w:p>
          <w:p w:rsidRPr="000C381C" w:rsidR="00F85D10" w:rsidP="00F85D10" w:rsidRDefault="00F85D10" w14:paraId="4C891FEF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0C381C">
              <w:rPr>
                <w:rFonts w:asciiTheme="minorHAnsi" w:hAnsiTheme="minorHAnsi" w:cstheme="minorHAnsi"/>
                <w:sz w:val="20"/>
                <w:szCs w:val="20"/>
              </w:rPr>
              <w:t>More complex switches and circuits</w:t>
            </w:r>
          </w:p>
        </w:tc>
        <w:tc>
          <w:tcPr>
            <w:tcW w:w="1505" w:type="dxa"/>
            <w:shd w:val="clear" w:color="auto" w:fill="FFC000" w:themeFill="accent4"/>
            <w:tcMar/>
          </w:tcPr>
          <w:p w:rsidRPr="000C381C" w:rsidR="00F85D10" w:rsidP="00F85D10" w:rsidRDefault="00F85D10" w14:paraId="157C8D24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C381C">
              <w:rPr>
                <w:rStyle w:val="normaltextrun"/>
                <w:rFonts w:asciiTheme="minorHAnsi" w:hAnsiTheme="minorHAnsi" w:cstheme="minorHAnsi"/>
                <w:b/>
                <w:sz w:val="20"/>
                <w:szCs w:val="20"/>
              </w:rPr>
              <w:t>Structures</w:t>
            </w:r>
          </w:p>
          <w:p w:rsidRPr="000C381C" w:rsidR="00F85D10" w:rsidP="00F85D10" w:rsidRDefault="00F85D10" w14:paraId="2722DAEB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0C381C">
              <w:rPr>
                <w:rFonts w:asciiTheme="minorHAnsi" w:hAnsiTheme="minorHAnsi" w:cstheme="minorHAnsi"/>
                <w:sz w:val="20"/>
                <w:szCs w:val="20"/>
              </w:rPr>
              <w:t>Frame structures</w:t>
            </w:r>
          </w:p>
        </w:tc>
        <w:tc>
          <w:tcPr>
            <w:tcW w:w="1505" w:type="dxa"/>
            <w:shd w:val="clear" w:color="auto" w:fill="92D050"/>
            <w:tcMar/>
          </w:tcPr>
          <w:p w:rsidRPr="000C381C" w:rsidR="00F85D10" w:rsidP="00F85D10" w:rsidRDefault="00F85D10" w14:paraId="77B56362" wp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81C">
              <w:rPr>
                <w:rFonts w:cstheme="minorHAnsi"/>
                <w:b/>
                <w:sz w:val="20"/>
                <w:szCs w:val="20"/>
              </w:rPr>
              <w:t>Food &amp; Nutrition</w:t>
            </w:r>
          </w:p>
          <w:p w:rsidRPr="000C381C" w:rsidR="00F85D10" w:rsidP="00F85D10" w:rsidRDefault="00F85D10" w14:paraId="49DF7164" wp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381C">
              <w:rPr>
                <w:rFonts w:cstheme="minorHAnsi"/>
                <w:sz w:val="20"/>
                <w:szCs w:val="20"/>
              </w:rPr>
              <w:t>Celebrating culture &amp; seasonality</w:t>
            </w:r>
          </w:p>
        </w:tc>
        <w:tc>
          <w:tcPr>
            <w:tcW w:w="1505" w:type="dxa"/>
            <w:shd w:val="clear" w:color="auto" w:fill="F4B083" w:themeFill="accent2" w:themeFillTint="99"/>
            <w:tcMar/>
          </w:tcPr>
          <w:p w:rsidRPr="000C381C" w:rsidR="00F85D10" w:rsidP="00F85D10" w:rsidRDefault="00F85D10" w14:paraId="237FBA3F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0"/>
                <w:szCs w:val="20"/>
              </w:rPr>
            </w:pPr>
            <w:r w:rsidRPr="000C381C">
              <w:rPr>
                <w:rStyle w:val="normaltextrun"/>
                <w:rFonts w:asciiTheme="minorHAnsi" w:hAnsiTheme="minorHAnsi" w:cstheme="minorHAnsi"/>
                <w:b/>
                <w:sz w:val="20"/>
                <w:szCs w:val="20"/>
              </w:rPr>
              <w:t>Mechanisms</w:t>
            </w:r>
          </w:p>
          <w:p w:rsidRPr="000C381C" w:rsidR="00F85D10" w:rsidP="00F85D10" w:rsidRDefault="00F85D10" w14:paraId="4B70FF1A" wp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0C381C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Cams</w:t>
            </w:r>
          </w:p>
        </w:tc>
      </w:tr>
    </w:tbl>
    <w:p xmlns:wp14="http://schemas.microsoft.com/office/word/2010/wordml" w:rsidR="004B520E" w:rsidP="004B520E" w:rsidRDefault="004B520E" w14:paraId="5A39BBE3" wp14:textId="77777777">
      <w:bookmarkStart w:name="_GoBack" w:id="0"/>
      <w:bookmarkEnd w:id="0"/>
    </w:p>
    <w:p xmlns:wp14="http://schemas.microsoft.com/office/word/2010/wordml" w:rsidR="000C381C" w:rsidP="004B520E" w:rsidRDefault="000C381C" w14:paraId="41C8F396" wp14:textId="77777777"/>
    <w:sectPr w:rsidR="000C381C" w:rsidSect="003F2570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A076D"/>
    <w:multiLevelType w:val="hybridMultilevel"/>
    <w:tmpl w:val="B7C4809C"/>
    <w:lvl w:ilvl="0" w:tplc="93A2579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2882E46"/>
    <w:multiLevelType w:val="hybridMultilevel"/>
    <w:tmpl w:val="F20C4E48"/>
    <w:lvl w:ilvl="0" w:tplc="93A2579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7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70"/>
    <w:rsid w:val="000C381C"/>
    <w:rsid w:val="00105FE6"/>
    <w:rsid w:val="002C6D1B"/>
    <w:rsid w:val="00305B9B"/>
    <w:rsid w:val="003F2570"/>
    <w:rsid w:val="004B520E"/>
    <w:rsid w:val="004E54DB"/>
    <w:rsid w:val="004F40DF"/>
    <w:rsid w:val="005179C9"/>
    <w:rsid w:val="005F3363"/>
    <w:rsid w:val="00795F67"/>
    <w:rsid w:val="009810AA"/>
    <w:rsid w:val="00B6561C"/>
    <w:rsid w:val="00DF5F4B"/>
    <w:rsid w:val="00F85D10"/>
    <w:rsid w:val="00FF7476"/>
    <w:rsid w:val="050F16DE"/>
    <w:rsid w:val="3036BB9A"/>
    <w:rsid w:val="49005602"/>
    <w:rsid w:val="554B853F"/>
    <w:rsid w:val="59E8B16E"/>
    <w:rsid w:val="5F7C60D5"/>
    <w:rsid w:val="63131C20"/>
    <w:rsid w:val="660D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26993"/>
  <w15:chartTrackingRefBased/>
  <w15:docId w15:val="{92F75973-D7E6-4E29-B8C0-01F45562AF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25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3F257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op" w:customStyle="1">
    <w:name w:val="eop"/>
    <w:basedOn w:val="DefaultParagraphFont"/>
    <w:rsid w:val="003F2570"/>
  </w:style>
  <w:style w:type="character" w:styleId="normaltextrun" w:customStyle="1">
    <w:name w:val="normaltextrun"/>
    <w:basedOn w:val="DefaultParagraphFont"/>
    <w:rsid w:val="003F2570"/>
  </w:style>
  <w:style w:type="paragraph" w:styleId="ListParagraph">
    <w:name w:val="List Paragraph"/>
    <w:basedOn w:val="Normal"/>
    <w:uiPriority w:val="34"/>
    <w:qFormat/>
    <w:rsid w:val="00B65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5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4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0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F8F99E000FC64283C74E305CC607DF" ma:contentTypeVersion="18" ma:contentTypeDescription="Create a new document." ma:contentTypeScope="" ma:versionID="e4afffd18785d99a3d3f1fbeb356dbb8">
  <xsd:schema xmlns:xsd="http://www.w3.org/2001/XMLSchema" xmlns:xs="http://www.w3.org/2001/XMLSchema" xmlns:p="http://schemas.microsoft.com/office/2006/metadata/properties" xmlns:ns2="bfb4f8a5-5470-418d-8733-3e3c8f341f46" xmlns:ns3="e767fc25-89f3-432b-8416-321eadcc66eb" targetNamespace="http://schemas.microsoft.com/office/2006/metadata/properties" ma:root="true" ma:fieldsID="1e5d0ad3d03394e0b829fbba67b4d291" ns2:_="" ns3:_="">
    <xsd:import namespace="bfb4f8a5-5470-418d-8733-3e3c8f341f46"/>
    <xsd:import namespace="e767fc25-89f3-432b-8416-321eadcc66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4f8a5-5470-418d-8733-3e3c8f341f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956239-6158-49e0-9d7a-bc1d640d56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7fc25-89f3-432b-8416-321eadcc6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225086a-1d17-4de2-9eb4-d933a1c93bb7}" ma:internalName="TaxCatchAll" ma:showField="CatchAllData" ma:web="e767fc25-89f3-432b-8416-321eadcc6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b4f8a5-5470-418d-8733-3e3c8f341f46">
      <Terms xmlns="http://schemas.microsoft.com/office/infopath/2007/PartnerControls"/>
    </lcf76f155ced4ddcb4097134ff3c332f>
    <TaxCatchAll xmlns="e767fc25-89f3-432b-8416-321eadcc66eb" xsi:nil="true"/>
  </documentManagement>
</p:properties>
</file>

<file path=customXml/itemProps1.xml><?xml version="1.0" encoding="utf-8"?>
<ds:datastoreItem xmlns:ds="http://schemas.openxmlformats.org/officeDocument/2006/customXml" ds:itemID="{242D8291-F042-43CC-B762-5094F8CF95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00F2FA-0DA9-4C83-8384-976DA6BB472E}"/>
</file>

<file path=customXml/itemProps3.xml><?xml version="1.0" encoding="utf-8"?>
<ds:datastoreItem xmlns:ds="http://schemas.openxmlformats.org/officeDocument/2006/customXml" ds:itemID="{11950B66-AC0B-48D9-953D-495188E4FF37}"/>
</file>

<file path=customXml/itemProps4.xml><?xml version="1.0" encoding="utf-8"?>
<ds:datastoreItem xmlns:ds="http://schemas.openxmlformats.org/officeDocument/2006/customXml" ds:itemID="{A6E9726D-4A02-4AD7-921A-2362BD818C5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Kaysy Lee</dc:creator>
  <keywords/>
  <dc:description/>
  <lastModifiedBy>Jeanette Danyadi</lastModifiedBy>
  <revision>7</revision>
  <dcterms:created xsi:type="dcterms:W3CDTF">2023-09-13T11:40:00.0000000Z</dcterms:created>
  <dcterms:modified xsi:type="dcterms:W3CDTF">2026-08-31T18:59:09.6962659Z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0x01010021F8F99E000FC64283C74E305CC607DF</vt:lpwstr>
  </property>
  <property fmtid="{D5CDD505-2E9C-101B-9397-08002B2CF9AE}" pid="3" name="MediaServiceImageTags">
    <vt:lpwstr/>
  </property>
</Properties>
</file>